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7727" w14:textId="77777777" w:rsidR="00942212" w:rsidRPr="00942212" w:rsidRDefault="00942212" w:rsidP="003775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B60A30" w14:textId="77777777" w:rsidR="0015767D" w:rsidRDefault="0015767D" w:rsidP="001576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УЧАСТИЯ В ДОЛЕВОМ СТРОИТЕЛЬСТВЕ </w:t>
      </w:r>
    </w:p>
    <w:p w14:paraId="46B1A230" w14:textId="77777777" w:rsidR="0015767D" w:rsidRDefault="0015767D" w:rsidP="001576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27A7E19B" w14:textId="77777777" w:rsidR="0015767D" w:rsidRDefault="0015767D" w:rsidP="00157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Астрахань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                         «     » _________2020 года</w:t>
      </w:r>
    </w:p>
    <w:p w14:paraId="4A179D4E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8DA4F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«Прогресс»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301901001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именуемое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«Застройщик»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директора Черничкина Андрея Юрьевича, действующего на основании Устава,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 одной стороны и </w:t>
      </w:r>
    </w:p>
    <w:p w14:paraId="727BD426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________________________________________________________________________</w:t>
      </w:r>
    </w:p>
    <w:p w14:paraId="1386B2A3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</w:p>
    <w:p w14:paraId="317FE25E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долевого строительства»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с другой стороны, вместе именуемые Стороны,</w:t>
      </w:r>
    </w:p>
    <w:p w14:paraId="121C111C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руководствуясь Гражданским кодексом РФ,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Закон 214-ФЗ), заключили настоящий Договор о нижеследующем:</w:t>
      </w:r>
    </w:p>
    <w:p w14:paraId="59C9144B" w14:textId="77777777" w:rsidR="0015767D" w:rsidRDefault="0015767D" w:rsidP="001576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11F22A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83F0C1" w14:textId="77777777" w:rsidR="00942212" w:rsidRPr="00942212" w:rsidRDefault="00942212" w:rsidP="0094221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ТЕРМИНЫ И ОПРЕДЕЛЕНИЯ.</w:t>
      </w:r>
    </w:p>
    <w:p w14:paraId="2FB7D822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Theme="minorHAnsi" w:hAnsi="Times New Roman" w:cstheme="minorBidi"/>
          <w:sz w:val="24"/>
          <w:szCs w:val="24"/>
        </w:rPr>
      </w:pPr>
    </w:p>
    <w:p w14:paraId="3AEB56C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1.1. 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«Дом»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– Жилой многоквартирный 20-этажный дом с подземной парковкой, строящийся с привлечением денежных средств Участника долевого строительства по ул. Генерала Епишева в Советском районе г. Астрахани.</w:t>
      </w:r>
    </w:p>
    <w:p w14:paraId="716D2CF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1.2.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жилое помещение (квартира)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0462F8A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1.3. «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проектная площадь Объекта долевого строительства»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общая площадь объекта долевого строительства, определенная в соответствии с проектной документацией на Дом, включающая в себя сумму площадей всех помещений, в том числе: жилых комнат, кухонь, санузлов и прочих помещений вспомогательного использования. Общая проектная площадь и номер объекта долевого участия являются условными и подлежат уточнению после изготовления технического паспорта на дом. </w:t>
      </w:r>
    </w:p>
    <w:p w14:paraId="63EA723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1.4.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«Общая Фактическая площадь Объекта долевого строительства» -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сумма площадей всех помещений Объекта долевого строительства, в том числе: жилых комнат, кухонь, санузлов и прочих помещений вспомогательного использования, которая определяется по окончании строительства Дома на основании обмеров, проведенных уполномоченным органом, осуществляющим учет и техническую инвентаризацию объектов недвижимого имущества (БТИ).</w:t>
      </w:r>
    </w:p>
    <w:p w14:paraId="342B92E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2. ПРЕДМЕТ ДОГОВОРА.</w:t>
      </w:r>
    </w:p>
    <w:p w14:paraId="5ED8EAA0" w14:textId="7A0C6F6F" w:rsidR="00942212" w:rsidRPr="00942212" w:rsidRDefault="00942212" w:rsidP="00E8274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2.1. Застройщик обязуется в предусмотренный настоящим Договором срок своими силами и (или) с привлечением других лиц построить на земельном участке с кадастровым номером 30:12:030718:672, площадью 4199 кв.м. жилой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многоквартирный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дом (далее – «Дом»), расположенный по адресу: г. Астрахань, Советский район, ул. Генерала Епишева, и после получения разрешения на ввод в эксплуатацию Дома </w:t>
      </w:r>
      <w:r w:rsidR="00E82748" w:rsidRPr="00EA7A23">
        <w:rPr>
          <w:rFonts w:ascii="Times New Roman" w:hAnsi="Times New Roman"/>
          <w:sz w:val="24"/>
          <w:szCs w:val="24"/>
        </w:rPr>
        <w:t xml:space="preserve">передать Участнику долевого </w:t>
      </w:r>
      <w:r w:rsidR="00E82748" w:rsidRPr="00EA7A23">
        <w:rPr>
          <w:rFonts w:ascii="Times New Roman" w:hAnsi="Times New Roman"/>
          <w:sz w:val="24"/>
          <w:szCs w:val="24"/>
        </w:rPr>
        <w:lastRenderedPageBreak/>
        <w:t>строительства</w:t>
      </w:r>
      <w:r w:rsidR="00E82748">
        <w:rPr>
          <w:rFonts w:ascii="Times New Roman" w:hAnsi="Times New Roman"/>
          <w:sz w:val="24"/>
          <w:szCs w:val="24"/>
        </w:rPr>
        <w:t xml:space="preserve"> </w:t>
      </w:r>
      <w:r w:rsidR="00E82748" w:rsidRPr="00986049">
        <w:rPr>
          <w:rFonts w:ascii="Times New Roman" w:hAnsi="Times New Roman"/>
          <w:b/>
          <w:sz w:val="24"/>
          <w:szCs w:val="24"/>
        </w:rPr>
        <w:t>Объект долевого строительства</w:t>
      </w:r>
      <w:r w:rsidR="00E82748">
        <w:rPr>
          <w:rFonts w:ascii="Times New Roman" w:hAnsi="Times New Roman"/>
          <w:b/>
          <w:sz w:val="24"/>
          <w:szCs w:val="24"/>
        </w:rPr>
        <w:t xml:space="preserve"> – </w:t>
      </w:r>
      <w:r w:rsidR="00E82748" w:rsidRPr="00FB0B1C">
        <w:rPr>
          <w:rFonts w:ascii="Times New Roman" w:hAnsi="Times New Roman"/>
          <w:b/>
          <w:sz w:val="24"/>
          <w:szCs w:val="24"/>
        </w:rPr>
        <w:t>машино-место №</w:t>
      </w:r>
      <w:r w:rsidR="0015767D">
        <w:rPr>
          <w:rFonts w:ascii="Times New Roman" w:hAnsi="Times New Roman"/>
          <w:b/>
          <w:sz w:val="24"/>
          <w:szCs w:val="24"/>
        </w:rPr>
        <w:t>___</w:t>
      </w:r>
      <w:r w:rsidR="00E82748">
        <w:rPr>
          <w:rFonts w:ascii="Times New Roman" w:hAnsi="Times New Roman"/>
          <w:b/>
          <w:sz w:val="24"/>
          <w:szCs w:val="24"/>
        </w:rPr>
        <w:t xml:space="preserve">, </w:t>
      </w:r>
      <w:r w:rsidR="00E82748" w:rsidRPr="003C2B2C">
        <w:rPr>
          <w:rFonts w:ascii="Times New Roman" w:hAnsi="Times New Roman"/>
          <w:b/>
          <w:sz w:val="24"/>
          <w:szCs w:val="24"/>
        </w:rPr>
        <w:t xml:space="preserve">ориентировочно общей проектной площадью </w:t>
      </w:r>
      <w:r w:rsidR="0015767D">
        <w:rPr>
          <w:rFonts w:ascii="Times New Roman" w:hAnsi="Times New Roman"/>
          <w:b/>
          <w:sz w:val="24"/>
          <w:szCs w:val="24"/>
        </w:rPr>
        <w:t>___</w:t>
      </w:r>
      <w:r w:rsidR="00E82748" w:rsidRPr="003C2B2C">
        <w:rPr>
          <w:rFonts w:ascii="Times New Roman" w:hAnsi="Times New Roman"/>
          <w:b/>
          <w:sz w:val="24"/>
          <w:szCs w:val="24"/>
        </w:rPr>
        <w:t xml:space="preserve"> (</w:t>
      </w:r>
      <w:r w:rsidR="0015767D">
        <w:rPr>
          <w:rFonts w:ascii="Times New Roman" w:hAnsi="Times New Roman"/>
          <w:b/>
          <w:sz w:val="24"/>
          <w:szCs w:val="24"/>
        </w:rPr>
        <w:t>____</w:t>
      </w:r>
      <w:r w:rsidR="00804FEF">
        <w:rPr>
          <w:rFonts w:ascii="Times New Roman" w:hAnsi="Times New Roman"/>
          <w:b/>
          <w:sz w:val="24"/>
          <w:szCs w:val="24"/>
        </w:rPr>
        <w:t xml:space="preserve">) кв.м. </w:t>
      </w:r>
      <w:r w:rsidR="00E82748" w:rsidRPr="00FB0B1C">
        <w:rPr>
          <w:rFonts w:ascii="Times New Roman" w:hAnsi="Times New Roman"/>
          <w:b/>
          <w:sz w:val="24"/>
          <w:szCs w:val="24"/>
        </w:rPr>
        <w:t xml:space="preserve">- </w:t>
      </w:r>
      <w:r w:rsidR="00A64D89">
        <w:rPr>
          <w:rFonts w:ascii="Times New Roman" w:hAnsi="Times New Roman"/>
          <w:b/>
          <w:sz w:val="24"/>
          <w:szCs w:val="24"/>
        </w:rPr>
        <w:t xml:space="preserve">класс </w:t>
      </w:r>
      <w:r w:rsidR="0015767D">
        <w:rPr>
          <w:rFonts w:ascii="Times New Roman" w:hAnsi="Times New Roman"/>
          <w:b/>
          <w:sz w:val="24"/>
          <w:szCs w:val="24"/>
        </w:rPr>
        <w:t>___</w:t>
      </w:r>
      <w:r w:rsidR="00E82748">
        <w:rPr>
          <w:rFonts w:ascii="Times New Roman" w:hAnsi="Times New Roman"/>
          <w:b/>
          <w:sz w:val="24"/>
          <w:szCs w:val="24"/>
        </w:rPr>
        <w:t xml:space="preserve"> (указанное</w:t>
      </w:r>
      <w:r w:rsidR="00E82748" w:rsidRPr="00EA7A23">
        <w:rPr>
          <w:rFonts w:ascii="Times New Roman" w:hAnsi="Times New Roman"/>
          <w:b/>
          <w:sz w:val="24"/>
          <w:szCs w:val="24"/>
        </w:rPr>
        <w:t xml:space="preserve"> в Приложении №1 к настоящему </w:t>
      </w:r>
      <w:r w:rsidR="00E82748" w:rsidRPr="002C061F">
        <w:rPr>
          <w:rFonts w:ascii="Times New Roman" w:hAnsi="Times New Roman"/>
          <w:b/>
          <w:sz w:val="24"/>
          <w:szCs w:val="24"/>
        </w:rPr>
        <w:t xml:space="preserve">договору), </w:t>
      </w:r>
      <w:r w:rsidR="00E82748" w:rsidRPr="002C061F">
        <w:rPr>
          <w:rFonts w:ascii="Times New Roman" w:hAnsi="Times New Roman"/>
          <w:sz w:val="24"/>
          <w:szCs w:val="24"/>
        </w:rPr>
        <w:t xml:space="preserve">а Участник долевого строительства (именуемый далее-«Участник») при условии надлежащего исполнения своих обязанностей по данному Договору обязуется оплатить обусловленную договором цену и принять объект долевого строительства </w:t>
      </w:r>
      <w:r w:rsidR="00E82748" w:rsidRPr="007964CF">
        <w:rPr>
          <w:rFonts w:ascii="Times New Roman" w:hAnsi="Times New Roman"/>
          <w:b/>
          <w:sz w:val="24"/>
          <w:szCs w:val="24"/>
        </w:rPr>
        <w:t xml:space="preserve">в </w:t>
      </w:r>
      <w:r w:rsidR="00E82748" w:rsidRPr="00E82748">
        <w:rPr>
          <w:rFonts w:ascii="Times New Roman" w:hAnsi="Times New Roman"/>
          <w:b/>
          <w:sz w:val="24"/>
          <w:szCs w:val="24"/>
        </w:rPr>
        <w:t>собственность</w:t>
      </w:r>
      <w:r w:rsidRPr="00E82748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151999F" w14:textId="6B875850" w:rsidR="00E82748" w:rsidRPr="00915DB7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4379846"/>
      <w:r>
        <w:rPr>
          <w:rFonts w:ascii="Times New Roman" w:eastAsiaTheme="minorHAnsi" w:hAnsi="Times New Roman" w:cstheme="minorBidi"/>
          <w:sz w:val="24"/>
          <w:szCs w:val="24"/>
        </w:rPr>
        <w:t>2.2.</w:t>
      </w:r>
      <w:r w:rsidRPr="00915DB7">
        <w:rPr>
          <w:rFonts w:ascii="Times New Roman" w:hAnsi="Times New Roman"/>
          <w:sz w:val="24"/>
          <w:szCs w:val="24"/>
        </w:rPr>
        <w:t xml:space="preserve"> Договор заключен в соответствии с Гражданским кодексом РФ и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 N 214-ФЗ.</w:t>
      </w:r>
    </w:p>
    <w:p w14:paraId="727F30FD" w14:textId="77777777" w:rsidR="00E82748" w:rsidRPr="003255CB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B7">
        <w:rPr>
          <w:rFonts w:ascii="Times New Roman" w:hAnsi="Times New Roman"/>
          <w:sz w:val="24"/>
          <w:szCs w:val="24"/>
        </w:rPr>
        <w:t xml:space="preserve">2.3. Основанием </w:t>
      </w:r>
      <w:r w:rsidRPr="003255CB">
        <w:rPr>
          <w:rFonts w:ascii="Times New Roman" w:hAnsi="Times New Roman"/>
          <w:sz w:val="24"/>
          <w:szCs w:val="24"/>
        </w:rPr>
        <w:t>для заключения данного договора является:</w:t>
      </w:r>
    </w:p>
    <w:p w14:paraId="14875E03" w14:textId="77777777" w:rsidR="00E82748" w:rsidRPr="003255CB" w:rsidRDefault="00E82748" w:rsidP="00E82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5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F9A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№ 30-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30301000-2-2018</w:t>
      </w:r>
      <w:r w:rsidRPr="003255CB">
        <w:rPr>
          <w:rFonts w:ascii="Times New Roman" w:hAnsi="Times New Roman"/>
          <w:sz w:val="24"/>
          <w:szCs w:val="24"/>
        </w:rPr>
        <w:t xml:space="preserve">, выданное Администрацией муниципального образования «Город Астрахань» </w:t>
      </w:r>
      <w:r>
        <w:rPr>
          <w:rFonts w:ascii="Times New Roman" w:hAnsi="Times New Roman"/>
          <w:sz w:val="24"/>
          <w:szCs w:val="24"/>
        </w:rPr>
        <w:t>12.01.2018</w:t>
      </w:r>
      <w:r w:rsidRPr="003255CB">
        <w:rPr>
          <w:rFonts w:ascii="Times New Roman" w:hAnsi="Times New Roman"/>
          <w:sz w:val="24"/>
          <w:szCs w:val="24"/>
        </w:rPr>
        <w:t>г.;</w:t>
      </w:r>
    </w:p>
    <w:p w14:paraId="282E558F" w14:textId="77777777" w:rsidR="00E82748" w:rsidRDefault="00E82748" w:rsidP="00E82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DB7">
        <w:rPr>
          <w:rFonts w:ascii="Times New Roman" w:hAnsi="Times New Roman"/>
          <w:sz w:val="24"/>
          <w:szCs w:val="24"/>
        </w:rPr>
        <w:t>-  Право собственности Застройщика на земельный участок, площадью 4199 кв.м., с кадастровым номером 30:12:030718:672, категория земель: земли населенных пунктов, разрешенное использование: многоэтажная жилая застройка (высотная застройка), расположенный по адресу: г. Астрахань, Советский район,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DB7">
        <w:rPr>
          <w:rFonts w:ascii="Times New Roman" w:hAnsi="Times New Roman"/>
          <w:sz w:val="24"/>
          <w:szCs w:val="24"/>
        </w:rPr>
        <w:t xml:space="preserve">Ген. Епишева, </w:t>
      </w:r>
      <w:r>
        <w:rPr>
          <w:rFonts w:ascii="Times New Roman" w:hAnsi="Times New Roman"/>
          <w:sz w:val="24"/>
          <w:szCs w:val="24"/>
        </w:rPr>
        <w:t>ч</w:t>
      </w:r>
      <w:r w:rsidRPr="00915DB7">
        <w:rPr>
          <w:rFonts w:ascii="Times New Roman" w:hAnsi="Times New Roman"/>
          <w:sz w:val="24"/>
          <w:szCs w:val="24"/>
        </w:rPr>
        <w:t xml:space="preserve">то подтверждается записью в ЕГРН № 30:12:030718:672-30/001/2017-1 от 10.11.2017г.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149518D5" w14:textId="77777777" w:rsidR="00E82748" w:rsidRPr="006240F2" w:rsidRDefault="00E82748" w:rsidP="00E82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F2">
        <w:rPr>
          <w:rFonts w:ascii="Times New Roman" w:hAnsi="Times New Roman"/>
          <w:sz w:val="24"/>
          <w:szCs w:val="24"/>
        </w:rPr>
        <w:t xml:space="preserve">- Проектная декларация от </w:t>
      </w:r>
      <w:r>
        <w:rPr>
          <w:rFonts w:ascii="Times New Roman" w:hAnsi="Times New Roman"/>
          <w:sz w:val="24"/>
          <w:szCs w:val="24"/>
        </w:rPr>
        <w:t xml:space="preserve">19.01.2018 </w:t>
      </w:r>
      <w:r w:rsidRPr="006240F2">
        <w:rPr>
          <w:rFonts w:ascii="Times New Roman" w:hAnsi="Times New Roman"/>
          <w:sz w:val="24"/>
          <w:szCs w:val="24"/>
        </w:rPr>
        <w:t>г. размещен</w:t>
      </w:r>
      <w:r>
        <w:rPr>
          <w:rFonts w:ascii="Times New Roman" w:hAnsi="Times New Roman"/>
          <w:sz w:val="24"/>
          <w:szCs w:val="24"/>
        </w:rPr>
        <w:t>ная</w:t>
      </w:r>
      <w:r w:rsidRPr="006240F2">
        <w:rPr>
          <w:rFonts w:ascii="Times New Roman" w:hAnsi="Times New Roman"/>
          <w:sz w:val="24"/>
          <w:szCs w:val="24"/>
        </w:rPr>
        <w:t xml:space="preserve"> на сайте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528139485"/>
      <w:r w:rsidRPr="00492709">
        <w:rPr>
          <w:rFonts w:ascii="Times New Roman" w:hAnsi="Times New Roman"/>
          <w:sz w:val="24"/>
          <w:szCs w:val="24"/>
          <w:shd w:val="clear" w:color="auto" w:fill="FFFFFF"/>
        </w:rPr>
        <w:t>Единой информационной системы жилищного строительства (ЕИСЖС) по электронному адресу в сети Интернет </w:t>
      </w:r>
      <w:hyperlink r:id="rId7" w:history="1">
        <w:r w:rsidRPr="00492709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https://наш.дом.рф</w:t>
        </w:r>
      </w:hyperlink>
      <w:bookmarkEnd w:id="1"/>
      <w:r w:rsidRPr="00492709">
        <w:rPr>
          <w:rFonts w:ascii="Times New Roman" w:hAnsi="Times New Roman"/>
          <w:sz w:val="24"/>
          <w:szCs w:val="24"/>
        </w:rPr>
        <w:t xml:space="preserve"> в соответствии со ст. 23.3 Закона 214-ФЗ;</w:t>
      </w:r>
    </w:p>
    <w:p w14:paraId="36E65A9A" w14:textId="77777777" w:rsidR="00E82748" w:rsidRPr="00915DB7" w:rsidRDefault="00E82748" w:rsidP="00E8274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92CC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392CCB">
        <w:rPr>
          <w:rFonts w:ascii="Times New Roman" w:hAnsi="Times New Roman"/>
          <w:sz w:val="24"/>
          <w:szCs w:val="24"/>
        </w:rPr>
        <w:t>. Указанный в договоре адрес объекта является строительным адресом. После сдачи Дома в эксплуатацию ему, в установленном законом порядке, присваивается почтовый адрес.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E9AC4" w14:textId="77777777" w:rsidR="00E82748" w:rsidRPr="00915DB7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5C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3255CB">
        <w:rPr>
          <w:rFonts w:ascii="Times New Roman" w:hAnsi="Times New Roman"/>
          <w:sz w:val="24"/>
          <w:szCs w:val="24"/>
        </w:rPr>
        <w:t xml:space="preserve">. Предполагаемый срок получения разрешения на ввод в эксплуатацию </w:t>
      </w:r>
      <w:r>
        <w:rPr>
          <w:rFonts w:ascii="Times New Roman" w:hAnsi="Times New Roman"/>
          <w:sz w:val="24"/>
          <w:szCs w:val="24"/>
        </w:rPr>
        <w:t>Дома</w:t>
      </w:r>
      <w:r w:rsidRPr="003255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3255CB">
        <w:rPr>
          <w:rFonts w:ascii="Times New Roman" w:hAnsi="Times New Roman"/>
          <w:sz w:val="24"/>
          <w:szCs w:val="24"/>
        </w:rPr>
        <w:t xml:space="preserve"> года. Срок передачи квартир Участникам дол</w:t>
      </w:r>
      <w:r>
        <w:rPr>
          <w:rFonts w:ascii="Times New Roman" w:hAnsi="Times New Roman"/>
          <w:sz w:val="24"/>
          <w:szCs w:val="24"/>
        </w:rPr>
        <w:t xml:space="preserve">евого строительства составляет 4 (четыре) </w:t>
      </w:r>
      <w:r w:rsidRPr="00915DB7">
        <w:rPr>
          <w:rFonts w:ascii="Times New Roman" w:hAnsi="Times New Roman"/>
          <w:sz w:val="24"/>
          <w:szCs w:val="24"/>
        </w:rPr>
        <w:t>месяца со дня   получения разрешения на ввод   в эксплуатацию многоквартирного дома.</w:t>
      </w:r>
    </w:p>
    <w:p w14:paraId="0E0570EC" w14:textId="117E9CCA" w:rsidR="00E82748" w:rsidRPr="00990905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2.6. </w:t>
      </w:r>
      <w:r w:rsidRPr="00990905">
        <w:rPr>
          <w:rFonts w:ascii="Times New Roman" w:hAnsi="Times New Roman"/>
          <w:b/>
          <w:sz w:val="24"/>
          <w:szCs w:val="24"/>
        </w:rPr>
        <w:t>Машино-места</w:t>
      </w:r>
      <w:r w:rsidRPr="00990905">
        <w:rPr>
          <w:rFonts w:ascii="Times New Roman" w:hAnsi="Times New Roman"/>
          <w:sz w:val="24"/>
          <w:szCs w:val="24"/>
        </w:rPr>
        <w:t xml:space="preserve"> передаются Застройщиком Участникам долевого строительства в соответствии с проектной декларацией Дома, в следующей степени готовности: </w:t>
      </w:r>
    </w:p>
    <w:p w14:paraId="01C9BF0B" w14:textId="77777777" w:rsidR="00E82748" w:rsidRPr="00990905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05">
        <w:rPr>
          <w:rFonts w:ascii="Times New Roman" w:hAnsi="Times New Roman"/>
          <w:sz w:val="24"/>
          <w:szCs w:val="24"/>
        </w:rPr>
        <w:t>- нумерация;</w:t>
      </w:r>
    </w:p>
    <w:p w14:paraId="68321F71" w14:textId="77777777" w:rsidR="00E82748" w:rsidRPr="00990905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05">
        <w:rPr>
          <w:rFonts w:ascii="Times New Roman" w:hAnsi="Times New Roman"/>
          <w:sz w:val="24"/>
          <w:szCs w:val="24"/>
        </w:rPr>
        <w:t>- освещение;</w:t>
      </w:r>
    </w:p>
    <w:p w14:paraId="65ED32C7" w14:textId="77777777" w:rsidR="00E82748" w:rsidRPr="003255CB" w:rsidRDefault="00E82748" w:rsidP="00E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05">
        <w:rPr>
          <w:rFonts w:ascii="Times New Roman" w:hAnsi="Times New Roman"/>
          <w:sz w:val="24"/>
          <w:szCs w:val="24"/>
        </w:rPr>
        <w:t>- общий въезд оснащен автоматическими воротами.</w:t>
      </w:r>
    </w:p>
    <w:p w14:paraId="14F6BBE0" w14:textId="640424D2" w:rsidR="00942212" w:rsidRPr="00942212" w:rsidRDefault="00942212" w:rsidP="00E8274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Технические характеристики Жилого дома приведены в Проектной декларации, размещенной в сети Интернет на сайте Единой информационной системы жилищного строительства (ЕИСЖС) по электронному адресу в сети Интернет </w:t>
      </w:r>
      <w:hyperlink r:id="rId8" w:history="1">
        <w:r w:rsidRPr="00942212">
          <w:rPr>
            <w:rFonts w:ascii="Times New Roman" w:eastAsiaTheme="minorHAnsi" w:hAnsi="Times New Roman" w:cstheme="minorBidi"/>
            <w:color w:val="0000FF"/>
            <w:sz w:val="24"/>
            <w:szCs w:val="24"/>
            <w:u w:val="single"/>
          </w:rPr>
          <w:t>https://наш.дом.рф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bookmarkEnd w:id="0"/>
    <w:p w14:paraId="58922AC9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2.7. До подписания Сторонами передаточного акта Участник долевого строительства вправе потребовать от Застройщика составления акта (Приложение № 2), в котором указывается несоответствие Объекта 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7A80338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3452845" w14:textId="30B37A6E" w:rsid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3. ЦЕНА ДОГОВОРА И ПОРЯДОК РАСЧЕТОВ.</w:t>
      </w:r>
    </w:p>
    <w:p w14:paraId="706C9CDC" w14:textId="77777777" w:rsidR="00FF0112" w:rsidRPr="00942212" w:rsidRDefault="00FF0112" w:rsidP="009422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F72A98B" w14:textId="77A94F8D" w:rsidR="001A754F" w:rsidRPr="001A754F" w:rsidRDefault="001A754F" w:rsidP="001A7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 xml:space="preserve">3.1. Цена Договора составляет сумму, равную 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  <w:r w:rsidRPr="001A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 w:rsidRPr="001A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рублей 00 копеек </w:t>
      </w: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 xml:space="preserve">(НДС не облагается). </w:t>
      </w:r>
    </w:p>
    <w:p w14:paraId="5CDF00C0" w14:textId="77777777" w:rsidR="001A754F" w:rsidRPr="001A754F" w:rsidRDefault="001A754F" w:rsidP="001A7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>3.2. Цена Договора, указанная в п.3.1. настоящего Договора, уплачивается Участником долевого строительства на расчетный счет Застройщика, указанный в настоящем Договоре в следующем порядке:</w:t>
      </w:r>
    </w:p>
    <w:p w14:paraId="722CBBFC" w14:textId="76CF7459" w:rsidR="001A754F" w:rsidRDefault="001A754F" w:rsidP="001A75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Сумму в размере 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  <w:r w:rsidRPr="001A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 w:rsidRPr="001A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рублей 00 копеек </w:t>
      </w:r>
      <w:r w:rsidRPr="001A754F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 долевого строительства обязуется оплатить после государственной регистрации данного Договора в течение 3-х рабочих д</w:t>
      </w:r>
      <w:r w:rsidR="00CA52D3">
        <w:rPr>
          <w:rFonts w:ascii="Times New Roman" w:eastAsia="Times New Roman" w:hAnsi="Times New Roman"/>
          <w:bCs/>
          <w:sz w:val="24"/>
          <w:szCs w:val="24"/>
          <w:lang w:eastAsia="ru-RU"/>
        </w:rPr>
        <w:t>ней за счет собственных средств</w:t>
      </w:r>
      <w:r w:rsidR="0015767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934A483" w14:textId="77777777" w:rsidR="001A754F" w:rsidRPr="001A754F" w:rsidRDefault="001A754F" w:rsidP="001A75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Оплата цены по настоящему договору производится Участником долевого строительства, путем безналичного перечисления денежных средств, в рублях РФ на расчетный счет </w:t>
      </w: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Застройщика, указанный в п. 12.2, с соблюдением требований п. 12.1. Настоящего договора, либо зачетом встречных однородных требований.</w:t>
      </w:r>
    </w:p>
    <w:p w14:paraId="33981A12" w14:textId="77777777" w:rsidR="001A754F" w:rsidRPr="001A754F" w:rsidRDefault="001A754F" w:rsidP="001A7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54F">
        <w:rPr>
          <w:rFonts w:ascii="Times New Roman" w:eastAsia="Times New Roman" w:hAnsi="Times New Roman"/>
          <w:sz w:val="24"/>
          <w:szCs w:val="24"/>
          <w:lang w:eastAsia="ru-RU"/>
        </w:rPr>
        <w:t>3.3. По требованию Участника стороны составляют и подписывают Акт/Акты о частичной/полной оплате цены Договора, в которых отражают размер суммы, оплаченной Участником по настоящему Договору, количество квадратных метров, права на которые Участником были оплачены, а также идентифицирующие признаки объекта (конкретной Квартиры/Квартир), права на которые перешли к Участнику после оплаты.</w:t>
      </w:r>
    </w:p>
    <w:p w14:paraId="3B2ECB4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A619B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СТОРОН.</w:t>
      </w:r>
    </w:p>
    <w:p w14:paraId="13BF2AD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4.1. Обязанности Застройщика:</w:t>
      </w:r>
    </w:p>
    <w:p w14:paraId="27DC1290" w14:textId="0B00B548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Застройщик гарантирует, что Цена </w:t>
      </w:r>
      <w:r w:rsidR="0080455D">
        <w:rPr>
          <w:rFonts w:ascii="Times New Roman" w:eastAsia="Times New Roman" w:hAnsi="Times New Roman"/>
          <w:sz w:val="24"/>
          <w:szCs w:val="24"/>
          <w:lang w:eastAsia="ru-RU"/>
        </w:rPr>
        <w:t>Договора, предусмотренная п. 3.2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455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не подлежит изменению в ходе создания Объекта долевого строительства, за исключением случаев, предусмотренных пунктами настоящего Договора.</w:t>
      </w:r>
    </w:p>
    <w:p w14:paraId="40C0F39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Застройщик обязуется собственными силами, либо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14:paraId="454D69B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14:paraId="45DDF32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4.1.4.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дома.</w:t>
      </w:r>
    </w:p>
    <w:p w14:paraId="6EC66FFE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4.1.5. 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4DC3460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об изменении срока передачи Объекта долевого строительства со стороны Участника долевого строительства получено. В этом случае, оформление дополнительного соглашения об изменении срока строительства не требуется.</w:t>
      </w:r>
    </w:p>
    <w:p w14:paraId="576263F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4.1.6. Инженерные коммуникации (сети электроснабжения, водоснабжения, водоотведения, наружного освещения), созданные одновременно с возведением многоквартирного жилого дома, расположенные от внешней стены многоквартирного жилого дома до точки подключения к сетям ресурсоснабжающей организации, а так же иные объекты, расположенные в границах земельного участка и предназначенные для обслуживания дома, входят в состав общего имущества собственников помещений дома и подлежит передаче Застройщиком собственникам помещений многоквартирного дома после ввода объекта в эксплуатацию.  </w:t>
      </w:r>
    </w:p>
    <w:p w14:paraId="74A1EA5F" w14:textId="77777777" w:rsidR="00942212" w:rsidRPr="00942212" w:rsidRDefault="00942212" w:rsidP="0094221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4.2. Обязанности Участника долевого строительства: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02A9311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Участник обязуется обеспечить подачу необходимых документов для государственной регистрации настоящего Договора в течение 7 (Семи) банковских дней с момента его подписания. </w:t>
      </w:r>
    </w:p>
    <w:p w14:paraId="2FCC9BC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4.2.2. Участник обязуется осуществить оплату Цены Договора, определенную п. 3.1. настоящего Договора, в порядке, установленном разделом 3. настоящего Договора.</w:t>
      </w:r>
    </w:p>
    <w:p w14:paraId="57807D5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4.2.3.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лицу. Государственная регистрация уступки прав и обязанностей по настоящему Договору допускается только при наличии письменного согласия Застройщика. В случае заключения договора уступки прав требования Объекта долевого строительства, Участник обязуется письменно уведомить Застройщика о государственной регистрации договора уступки,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(пяти) рабочих дней с момента его государственной регистрации.</w:t>
      </w:r>
    </w:p>
    <w:p w14:paraId="7754E92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4.2.4. Участник обязуется принять Объект долевого строительства от Застройщика по Акту приема-передачи в течение 7 (Семи) рабочих дней с даты получения Участником уведомления от Застройщика о готовности Объекта долевого строительства к передаче.</w:t>
      </w:r>
    </w:p>
    <w:p w14:paraId="0F81CE7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4.2.5.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течение 10 (десяти) календарных дней после подписания Акта приема-передачи.</w:t>
      </w:r>
    </w:p>
    <w:p w14:paraId="01D9AB55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4.2.6. Информировать Застройщика в течение 10 (десяти) календарных дней об изменении своего места жительства, почтового адреса, а также обо всех других изменениях, имеющих существенное значение для полного и своевременного исполнения обязательств по настоящему Договору. В случае неисполнения Участником долевого строительства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обстоятельствах, являющихся существенными для исполнения обязанностей Сторон по настоящему Договору.</w:t>
      </w:r>
    </w:p>
    <w:p w14:paraId="168E8D09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4.3. Права Застройщика:</w:t>
      </w:r>
    </w:p>
    <w:p w14:paraId="75C54BB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4.3.1. При уклонении Участника долевого строительства от принятия Объекта долевого строительства в предусмотренный в п. 4.2.4. настоящего Договора срок или при отказе Участника долевого строительства от принятия Объекта долевого строительства Застройщик, по истечении двух месяцев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строительства.</w:t>
      </w:r>
    </w:p>
    <w:p w14:paraId="2CF78EB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4.3.2. Обратиться в суд с требованием о взыскании причиненных по вине Участника долевого строительства убытков, в том числе эксплуатационных расходов, понесенных по причине несвоевременного принятия объекта долевого строительства.</w:t>
      </w:r>
    </w:p>
    <w:p w14:paraId="302AE27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531359948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4.3.3. Застройщик вправе в любое время и по своему усмотрению вносить изменения в проектную документацию строящегося (создаваемого) многоквартирного дома, в состав которого входит объект долевого строительства, если такие изменения не являются существенными.</w:t>
      </w:r>
    </w:p>
    <w:bookmarkEnd w:id="2"/>
    <w:p w14:paraId="783EBCDA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4.4. Права Участника долевого строительства:</w:t>
      </w:r>
    </w:p>
    <w:p w14:paraId="19DFFE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4.4.1. Получать информацию о Застройщике и о проекте строительства в порядке, предусмотренном ст.ст.  20-21, 23.3 Закона 214-ФЗ.</w:t>
      </w:r>
    </w:p>
    <w:p w14:paraId="412B49E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4.4.2. После уплаты цены Договора или одновременно с переводом долга на нового участника долевого строительства в порядке, установленном ГК РФ и настоящим договором, уступить право требования по настоящему Договору другому лицу.</w:t>
      </w:r>
    </w:p>
    <w:p w14:paraId="34BF07C6" w14:textId="77777777" w:rsidR="00942212" w:rsidRPr="00942212" w:rsidRDefault="00942212" w:rsidP="00942212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F99FD24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СРОК И ПОРЯДОК ПЕРЕДАЧИ ОБЪЕКТА ДОЛЕВОГО СТРОИТЕЛЬСТВА.</w:t>
      </w:r>
    </w:p>
    <w:p w14:paraId="7191091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Передача Объекта долевого строительства Застройщиком и принятие его Участником осуществляется по подписываемому Сторонами Акту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дома. Застройщик, не менее чем за месяц до наступления, установленного настоящим пунктом срока передачи Объекта долевого строительства,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14:paraId="6417C93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5.2.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14:paraId="7F8E626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5.3. Обязательства Участника считаются исполненными с момента уплаты в полном объеме Цены Договора и подписания Сторонами Акта приема-передачи Объекта долевого строительства.</w:t>
      </w:r>
    </w:p>
    <w:p w14:paraId="1461B7B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приема-передачи.</w:t>
      </w:r>
    </w:p>
    <w:p w14:paraId="03D217F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РФ от 13.07.2015г. № 218-ФЗ «О государственной регистрации недвижимости».</w:t>
      </w:r>
    </w:p>
    <w:p w14:paraId="2DED22F6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6309DC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ГАРАНТИИ КАЧЕСТВА ОБЪЕКТА ДОЛЕВОГО СТРОИТЕЛЬСТВА </w:t>
      </w:r>
    </w:p>
    <w:p w14:paraId="5B7E3C9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6.1. Качество Объекта долевого строительства, который будет передан Застройщиком Участнику по настоящему Договору, должно соответствовать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>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14E7A73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6.2. Стороны исходят из того, что свидетельством качества Объекта долевого строительства, соответствия его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 xml:space="preserve">условиям договора, проектной документации на Дом, требованиям технических регламентов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Разрешение на ввод в эксплуатацию Многоквартирного дома. </w:t>
      </w:r>
    </w:p>
    <w:p w14:paraId="160645C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ввода в эксплуатацию Многоквартирного дома.</w:t>
      </w:r>
    </w:p>
    <w:p w14:paraId="09AF3BC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6.4. 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 со дня подписания первого акта приема – передачи или иного документа о передаче помещения в Объекте.</w:t>
      </w:r>
    </w:p>
    <w:p w14:paraId="2296323E" w14:textId="77777777" w:rsidR="00942212" w:rsidRPr="00942212" w:rsidRDefault="00942212" w:rsidP="0094221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6.5. Гарантийный срок для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14:paraId="7712374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6.6.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Объекта, нарушения Участником долевого строительства или иными лицами, эксплуатирующими здание, требование технических регламентов, а также иных обязательных требований, либо вследствие ненадлежащего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строительства.</w:t>
      </w:r>
    </w:p>
    <w:p w14:paraId="10DFBF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A56B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  <w:lastRenderedPageBreak/>
        <w:t>7. ОТВЕТСТВЕННОСТЬ СТОРОН</w:t>
      </w:r>
    </w:p>
    <w:p w14:paraId="719DACB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несет ответственность в соответствии с действующим законодательством.</w:t>
      </w:r>
    </w:p>
    <w:p w14:paraId="48F769E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7.2.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56A6AE2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9" w:tooltip="consultantplus://offline/main?base=LAW;n=12453;fld=134" w:history="1">
        <w:r w:rsidRPr="00942212">
          <w:rPr>
            <w:rFonts w:ascii="Times New Roman" w:eastAsia="Times New Roman" w:hAnsi="Times New Roman"/>
            <w:sz w:val="24"/>
            <w:szCs w:val="24"/>
            <w:lang w:eastAsia="ru-RU"/>
          </w:rPr>
          <w:t>ставки рефинансирования</w:t>
        </w:r>
      </w:hyperlink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5373722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7.4. С момента передачи Объекта долевого строительства Участнику долевого строительства обязанность охраны и риск случайной гибели (повреждения) Объекта долевого строительства переходят к Участнику долевого строительства. </w:t>
      </w:r>
    </w:p>
    <w:p w14:paraId="0EEED1D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7.5 В случае нарушения ограничительного условия настоящего договора на заключение договора уступки права требования (цессии) без предварительного письменного согласия Застройщика, Застройщик вправе предъявить требование о выплате штрафа в размере 50 (Пятьдесят) процентов от суммы долевого взноса, предусмотренного настоящим договором, которое должно быть исполнено Участником долевого строительства в течение 10 (Десяти) календарных дней с момента получения от Застройщика соответствующего требования.</w:t>
      </w:r>
    </w:p>
    <w:p w14:paraId="7AF48A6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7.6.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14:paraId="126F84B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22EF9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14:paraId="1510FAE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 xml:space="preserve">8.1. 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что: </w:t>
      </w:r>
    </w:p>
    <w:p w14:paraId="4776075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           - в соответствии со ст. 2 Федерального закона РФ от 29.07.2017г.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РФ» (далее 218-ФЗ) -  создана публично-правовая компания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«Фонд защиты прав граждан - участников долевого строительства».</w:t>
      </w:r>
    </w:p>
    <w:p w14:paraId="16059BBC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обязанность Застройщика по исполнению обязательств по передаче жилых помещений обеспечивается обязательными отчислениями (взносов) Застройщиков в компенсационный фонд в соответствии со ст. 10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РФ».</w:t>
      </w:r>
    </w:p>
    <w:p w14:paraId="70343510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размер обязательных отчислений (взносов) Застройщиков в компенсационный фонд составляет 1,2 процента от согласованной сторонами цены договора участия в долевом строительстве, предусматривающего передачу жилого помещения (далее - величина взноса).</w:t>
      </w:r>
    </w:p>
    <w:p w14:paraId="1DE4A8B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средства компенсационного фонда со счета компенсационного фонда используются:</w:t>
      </w:r>
    </w:p>
    <w:p w14:paraId="682A334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на выплату возмещения гражданам - участникам долевого строительства по договорам участия в долевом строительстве, предусматривающим передачу жилых помещений;</w:t>
      </w:r>
    </w:p>
    <w:p w14:paraId="35FEE63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- на финансирование мероприятий по завершению строительства объектов незавершенного строительства. </w:t>
      </w:r>
    </w:p>
    <w:p w14:paraId="0ED3A72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на финансирование расходов Фонда, связанных с осуществлением предусмотренных настоящим Федеральным законом функций и полномочий Фонда за счет части доходов, получаемых от инвестирования средств компенсационного фонда</w:t>
      </w:r>
    </w:p>
    <w:p w14:paraId="68BF3EDB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</w:t>
      </w:r>
      <w:hyperlink r:id="rId10" w:history="1">
        <w:r w:rsidRPr="00942212">
          <w:rPr>
            <w:rFonts w:ascii="Times New Roman" w:eastAsiaTheme="minorHAnsi" w:hAnsi="Times New Roman" w:cstheme="minorBidi"/>
            <w:sz w:val="24"/>
            <w:szCs w:val="24"/>
          </w:rPr>
          <w:t>порядке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, установленном Правительством РФ, в случае,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(взносы) в компенсационный фонд по таким договорам.</w:t>
      </w:r>
    </w:p>
    <w:p w14:paraId="0BDB354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выплата возмещения гражданину - участнику долевого строительства по договору (договорам) участия в долевом строительстве, предусматривающему передачу жилых помещений, осуществляется в размере уплаченной цены такого договора, но не более предельной суммы возмещения, определяемой как произведение общей площади всех жилых помещений в одном многоквартирном доме и (или) жилом доме блокированной застройки, состоящем из трех и более блоков, подлежащих передаче гражданину - участнику долевого строительства, но не более ста двадцати квадратных метров,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Федерации.</w:t>
      </w:r>
    </w:p>
    <w:p w14:paraId="7398610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физическое лицо, которое приобрело у юридического лица - участника долевого строительства право требования по договору участия в долевом строительстве, предусматривающему передачу жилого помещения, после возбуждения производства по делу о банкротстве застройщика, не имеет права на получение возмещения по такому договору.</w:t>
      </w:r>
    </w:p>
    <w:p w14:paraId="37CE2646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8.2.  Отделочные и специальные работы в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Объекте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подлежащем передаче в собственность Участнику долевого строительства, Застройщиком не производятся. Отделочные и специальные работы на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осуществляет Участник долевого строительства за свой счет, если иное не установлено договором. </w:t>
      </w:r>
    </w:p>
    <w:p w14:paraId="7A9F2D35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8.3. Участник долевого строительства обязуется не производить перепланировку внутренних помещений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, общих мест пользования, не производить перенос стен, дверных проемов, вытяжных коробов, приборов учета коммунальных услуг, остекление балконов и лоджий, не демонтировать датчики противопожарной сигнализации.</w:t>
      </w:r>
    </w:p>
    <w:p w14:paraId="47964C08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В случае осуществления ремонтных работ, предполагающих перепланировку или переустройство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, Участник долевого строительства обязан осуществить соответствующие согласования в уполномоченных государственных органах.</w:t>
      </w:r>
    </w:p>
    <w:p w14:paraId="6BEF9975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8.4. Участник долевого строительства обязуется, при производстве ремонтно-отделочных работ,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14:paraId="61DF137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8.5. В целях сохранения единого архитектурного облика Объекта, утвержденного главным архитектором города, Участнику долевого строительства запрещается производство работ по изменению фасада здания.</w:t>
      </w:r>
    </w:p>
    <w:p w14:paraId="45F9AC4B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8.6. В процессе осуществления деятельности по созданию Объекта Застройщик при необходимости имеет право изменить проектное решение, график строительства, в том числе и расчетный срок окончания строительства. </w:t>
      </w:r>
    </w:p>
    <w:p w14:paraId="165395B6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8.7. Оформление права собственности на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не является предметом настоящего Договора. На оказание указанных услуг Участник долевого строительства может заключить с Застройщиком отдельное соглашение.</w:t>
      </w:r>
    </w:p>
    <w:p w14:paraId="1FA32024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8.8. Участник долевого строительства приобретает право на регистрацию права собственности в органах, осуществляющих государственную регистрацию прав на недвижимое имущество и сделок с ним на переданный ему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только после полной оплаты Цены Договора и подписания сторонами акта приема-передачи или иного документа, подтверждающего передачу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по настоящему Договору, либо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составления акта приема-передачи в одностороннем порядке при уклонении Участника долевого строительства от принятия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5014C15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В случае, если Цена Договора на момент передачи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Участником долевого строительства будет оплачена последним не в полном объеме, Застройщик имеет право передать в собственность Участнику долевого строительства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с указанием суммы задолженности, порядке и сроках ее погашения и регистрацией ипотеки в силу закона в пользу Застройщика. </w:t>
      </w:r>
    </w:p>
    <w:p w14:paraId="4749422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8.9. Право владения и пользования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Объектом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а также бремя содержания приобретаемого имущества, возникает у Участника долевого строительства с момента подписания сторонами передаточного акта или иного документа о передаче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607AAF9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Госпожарнадзора будет возложена на Участника долевого строительства.</w:t>
      </w:r>
    </w:p>
    <w:p w14:paraId="5DAE6E19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8.11. 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 в соответствии со ст. 12.1 Закона 214-ФЗ одним из способов обеспечения исполнения Застройщиком обязательств является залог. </w:t>
      </w:r>
    </w:p>
    <w:p w14:paraId="07C28AC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4"/>
          <w:szCs w:val="24"/>
          <w:lang w:eastAsia="ru-RU"/>
        </w:rPr>
      </w:pPr>
    </w:p>
    <w:p w14:paraId="4D53AC85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ДОГОВОРА.</w:t>
      </w:r>
    </w:p>
    <w:p w14:paraId="1E0E403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9.1. Стороны имеют право расторгнуть настоящий Договор в любое время по соглашению Сторон.</w:t>
      </w:r>
    </w:p>
    <w:p w14:paraId="23C12B0F" w14:textId="77777777" w:rsidR="00942212" w:rsidRPr="00942212" w:rsidRDefault="00942212" w:rsidP="0094221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9.2. Расторжение настоящего Договора осуществляется на основаниях, в порядке и по процедуре, предусмотренной Законом 214-ФЗ.</w:t>
      </w:r>
    </w:p>
    <w:p w14:paraId="449DAC13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9.3. 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14:paraId="6FDF35A2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9.4. Застройщик вправе расторгнуть настоящий Договор в порядке и в случаях, предусмотренных Законом 214-ФЗ.</w:t>
      </w:r>
    </w:p>
    <w:p w14:paraId="611974CC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A29425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ФОРС-МАЖОРНЫЕ ОБСТОЯТЕЛЬСТВА.</w:t>
      </w:r>
    </w:p>
    <w:p w14:paraId="001A27B6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hAnsi="Times New Roman"/>
          <w:bCs/>
          <w:sz w:val="24"/>
          <w:szCs w:val="24"/>
          <w:lang w:eastAsia="ru-RU"/>
        </w:rPr>
        <w:t>10.1. Сторона, не исполнившая или не надлежащим образом исполнившая свои обязательства по настоящему Договору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14:paraId="0672238C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бездействие уполномоченного органа власти, приведшие к нарушению исполнения условий Договора, а также изменения действующего законодательства.</w:t>
      </w:r>
    </w:p>
    <w:p w14:paraId="63CA6EB3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14:paraId="6805C41E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4041ACF5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или несвоевременно направит необходимые извещения, то она обязана возместить другой Стороне причиненные этим убытки.</w:t>
      </w:r>
    </w:p>
    <w:p w14:paraId="329508B9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A7C7342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по настоящему Договору.</w:t>
      </w:r>
    </w:p>
    <w:p w14:paraId="335E5A7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200AB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ЗАКЛЮЧИТЕЛЬНЫЕ ПОЛОЖЕНИЯ.</w:t>
      </w:r>
    </w:p>
    <w:p w14:paraId="3EA06DB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подлежит государственной регистрации и считается заключенным с момента такой регистрации. </w:t>
      </w:r>
    </w:p>
    <w:p w14:paraId="2B9F191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14:paraId="119380D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11.3. Приложения № 1, № 2, № 3 к настоящему Договору является его неотъемлемой частью.</w:t>
      </w:r>
    </w:p>
    <w:p w14:paraId="62C2BC5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14:paraId="63C0B96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11.5. По всем вопросам, не урегулированным настоящим Договором, Стороны руководствуются действующим законодательством РФ.</w:t>
      </w:r>
    </w:p>
    <w:p w14:paraId="7394EBF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11 настоящего Договора. В случае,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 в районном суде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br/>
        <w:t>г. Астрахань или Арбитражном суде Астраханской области.</w:t>
      </w:r>
    </w:p>
    <w:p w14:paraId="332E781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11.7. Настоящий Договор составлен в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3 (трех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 экземпляр для Участника, один экземпляр для Застройщика,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14:paraId="18C1FE46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11.8. Настоящим Участник заявляет свое согласие на обработку и использование своих персональных данных в соответствии с Федеральным законом РФ от 27.02.2006г. № 152-ФЗ «О персональных данных»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Договора,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управления, правоохранительным органам).</w:t>
      </w:r>
      <w:r w:rsidRPr="00942212"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  <w:t xml:space="preserve">     </w:t>
      </w:r>
    </w:p>
    <w:p w14:paraId="654476D4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11.9. 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5E60C8AB" w14:textId="058B3EBB" w:rsidR="00A64D89" w:rsidRDefault="00942212" w:rsidP="00732E48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11.10. 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</w:t>
      </w:r>
      <w:r w:rsidR="00DB4BF8">
        <w:rPr>
          <w:rFonts w:ascii="Times New Roman" w:eastAsia="Times New Roman" w:hAnsi="Times New Roman" w:cstheme="minorBidi"/>
          <w:sz w:val="24"/>
          <w:szCs w:val="24"/>
          <w:lang w:eastAsia="ru-RU"/>
        </w:rPr>
        <w:t>елки помещения и иных факторов.</w:t>
      </w:r>
    </w:p>
    <w:p w14:paraId="49F239DD" w14:textId="6CA2BA62" w:rsidR="00F21B4D" w:rsidRDefault="00F21B4D" w:rsidP="00732E48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9D53F68" w14:textId="44EE51B9" w:rsidR="00F21B4D" w:rsidRDefault="00F21B4D" w:rsidP="00732E48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05C1F0FD" w14:textId="77777777" w:rsidR="00F21B4D" w:rsidRPr="00732E48" w:rsidRDefault="00F21B4D" w:rsidP="00732E48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B547DEE" w14:textId="7C46D806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АДРЕСА, РЕКВИЗИТЫ</w:t>
      </w:r>
      <w:r w:rsidR="00F21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ПОДПИСИ СТОРОН.</w:t>
      </w:r>
    </w:p>
    <w:p w14:paraId="636FE2B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531257418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12.1. В случае изменения адреса местонахождения (для юридических лиц), адреса регистрации (для физических лиц), почтового адреса (для юридических и физических лиц) или банковских реквизитов, указанных в п. 12.2. в момент заключения Договора, Стороны обязаны не позднее 3 (трех)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вручении.</w:t>
      </w:r>
    </w:p>
    <w:bookmarkEnd w:id="3"/>
    <w:p w14:paraId="565A26E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12.2. Реквизиты Сторон:</w:t>
      </w:r>
    </w:p>
    <w:p w14:paraId="5B9264BF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«Застройщик»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42212" w:rsidRPr="00942212" w14:paraId="42EC91C7" w14:textId="77777777" w:rsidTr="00942212">
        <w:tc>
          <w:tcPr>
            <w:tcW w:w="4786" w:type="dxa"/>
          </w:tcPr>
          <w:p w14:paraId="1A2FD984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  <w:t>ООО «Прогресс»</w:t>
            </w:r>
          </w:p>
          <w:p w14:paraId="38B8668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Юридический и фактический адрес:</w:t>
            </w:r>
          </w:p>
          <w:p w14:paraId="1542577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РФ, Астраханская область, гор. Астрахань, ул. Савушкина, д.6, к.7, пом. 027, каб. 16.</w:t>
            </w:r>
          </w:p>
          <w:p w14:paraId="2D22EEF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ИНН: 3019016289, КПП: 301901001</w:t>
            </w:r>
          </w:p>
          <w:p w14:paraId="3037299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ОГРН: 1143019003160</w:t>
            </w:r>
          </w:p>
          <w:p w14:paraId="4F42685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банка: Астраханское отделение №8625 Сбербанка России ОАО</w:t>
            </w:r>
          </w:p>
          <w:p w14:paraId="41AA4C3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Р/с: 40702810105000002385 </w:t>
            </w:r>
          </w:p>
          <w:p w14:paraId="3D3BB08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К/с: 30101810500000000602</w:t>
            </w:r>
          </w:p>
          <w:p w14:paraId="791CF7F6" w14:textId="0D3574C6" w:rsidR="00942212" w:rsidRPr="00A64D89" w:rsidRDefault="00942212" w:rsidP="00A64D8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БИК: 041203602</w:t>
            </w:r>
          </w:p>
          <w:p w14:paraId="67618AA1" w14:textId="0672989E" w:rsidR="00942212" w:rsidRPr="00942212" w:rsidRDefault="0015767D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Директор</w:t>
            </w:r>
          </w:p>
          <w:p w14:paraId="1EE111B7" w14:textId="0F14ABAB" w:rsidR="00942212" w:rsidRPr="00942212" w:rsidRDefault="001A754F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______________   /</w:t>
            </w:r>
            <w:r w:rsidR="0015767D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Черничкин А.Ю</w:t>
            </w:r>
            <w:r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.</w:t>
            </w:r>
            <w:r w:rsidR="00942212"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/</w:t>
            </w:r>
          </w:p>
          <w:p w14:paraId="3B716AA1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14:paraId="7051A6F0" w14:textId="73CF060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«Уча</w:t>
            </w:r>
            <w:r w:rsidR="0080455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 xml:space="preserve">стник долевого строительства»: </w:t>
            </w:r>
          </w:p>
          <w:p w14:paraId="133C7A72" w14:textId="77777777" w:rsidR="0080455D" w:rsidRPr="0073229F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2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12321C2B" w14:textId="77777777" w:rsidR="0080455D" w:rsidRPr="0073229F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2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341C7621" w14:textId="4454FB13" w:rsidR="00942212" w:rsidRPr="00942212" w:rsidRDefault="0080455D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08A14534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DE8A16D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0859BA7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0B13354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0074CC0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3C551A6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915C364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063DCF5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1AD4FCC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310CCFF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7367AD0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47483DD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2448813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FD5764A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BEE3D89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B20DE1E" w14:textId="61C87D31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6A8E332" w14:textId="123BA697" w:rsidR="0080455D" w:rsidRDefault="0080455D" w:rsidP="007964CF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90EE275" w14:textId="27DF2CB6" w:rsidR="0080455D" w:rsidRDefault="0080455D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78F7124" w14:textId="77778D99" w:rsidR="0080455D" w:rsidRDefault="0080455D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0801E9E" w14:textId="0E236CF1" w:rsidR="001A754F" w:rsidRDefault="001A754F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0170F5B" w14:textId="0FB4B335" w:rsidR="001A754F" w:rsidRDefault="001A754F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5D7156B" w14:textId="1C533A5D" w:rsidR="009775EE" w:rsidRDefault="009775EE" w:rsidP="009775EE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FF2C12D" w14:textId="77777777" w:rsidR="00CA52D3" w:rsidRDefault="00CA52D3" w:rsidP="009775EE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89B1766" w14:textId="75C9F060" w:rsidR="00A64D89" w:rsidRDefault="00A64D89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17787A" w14:textId="2275C5DA" w:rsidR="0015767D" w:rsidRDefault="0015767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33F465" w14:textId="33338303" w:rsidR="0015767D" w:rsidRDefault="0015767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35C608" w14:textId="77777777" w:rsidR="0015767D" w:rsidRDefault="0015767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A217E4" w14:textId="56CD9A08" w:rsidR="0080455D" w:rsidRPr="003255CB" w:rsidRDefault="0080455D" w:rsidP="008045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7A7B53FA" w14:textId="118A80E7" w:rsidR="0080455D" w:rsidRPr="003255CB" w:rsidRDefault="0080455D" w:rsidP="0080455D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</w:t>
      </w:r>
      <w:r w:rsidR="0015767D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2A31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15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685188F7" w14:textId="77777777" w:rsidR="0080455D" w:rsidRPr="003255CB" w:rsidRDefault="0080455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1B006258" w14:textId="77777777" w:rsidR="0080455D" w:rsidRPr="003255CB" w:rsidRDefault="0080455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Многоэтажного жилого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дома по ул.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Генерала Епишева</w:t>
      </w:r>
    </w:p>
    <w:p w14:paraId="78C9920C" w14:textId="77777777" w:rsidR="0080455D" w:rsidRPr="00FB0B1C" w:rsidRDefault="0080455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Советском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районе гор. Астрахани</w:t>
      </w:r>
    </w:p>
    <w:p w14:paraId="38DE0320" w14:textId="77777777" w:rsidR="0080455D" w:rsidRDefault="0080455D" w:rsidP="0080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F4CC85" w14:textId="3ACF2C29" w:rsidR="0080455D" w:rsidRPr="003255CB" w:rsidRDefault="0080455D" w:rsidP="0080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ПРОЕКТНАЯ ПЛАНИРОВКА</w:t>
      </w:r>
    </w:p>
    <w:p w14:paraId="3556F564" w14:textId="77777777" w:rsidR="0080455D" w:rsidRPr="003255CB" w:rsidRDefault="0080455D" w:rsidP="0080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объекта: </w:t>
      </w:r>
      <w:r w:rsidRPr="003255C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г. Астрахань,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Советский</w:t>
      </w:r>
      <w:r w:rsidRPr="003255C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Генерала Епишева</w:t>
      </w:r>
    </w:p>
    <w:p w14:paraId="6410C675" w14:textId="77777777" w:rsidR="0080455D" w:rsidRPr="003255CB" w:rsidRDefault="0080455D" w:rsidP="0080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2160"/>
      </w:tblGrid>
      <w:tr w:rsidR="0080455D" w:rsidRPr="003255CB" w14:paraId="6F922A5F" w14:textId="77777777" w:rsidTr="001E025E">
        <w:trPr>
          <w:trHeight w:val="331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B21" w14:textId="77777777" w:rsidR="0080455D" w:rsidRPr="003255CB" w:rsidRDefault="0080455D" w:rsidP="001E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55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машино-места</w:t>
            </w:r>
            <w:r w:rsidRPr="003255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FF05" w14:textId="77777777" w:rsidR="0080455D" w:rsidRPr="003255CB" w:rsidRDefault="0080455D" w:rsidP="001E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</w:tr>
      <w:tr w:rsidR="0080455D" w:rsidRPr="003255CB" w14:paraId="7D2CF925" w14:textId="77777777" w:rsidTr="001E025E">
        <w:trPr>
          <w:trHeight w:val="267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A42" w14:textId="191FB8F4" w:rsidR="0080455D" w:rsidRPr="003255CB" w:rsidRDefault="0015767D" w:rsidP="001E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79B" w14:textId="71072A33" w:rsidR="0080455D" w:rsidRPr="003255CB" w:rsidRDefault="0080455D" w:rsidP="001E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BE5F7A" w14:textId="5238FEEE" w:rsidR="00942212" w:rsidRPr="00942212" w:rsidRDefault="00942212" w:rsidP="0080455D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3160A6A" w14:textId="7B5F7DE5" w:rsidR="00942212" w:rsidRDefault="0080455D" w:rsidP="00E538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sz w:val="24"/>
          <w:szCs w:val="24"/>
          <w:lang w:eastAsia="ru-RU"/>
        </w:rPr>
        <w:t>Экспликация помещений</w:t>
      </w:r>
    </w:p>
    <w:p w14:paraId="196DB60D" w14:textId="600AB0FD" w:rsidR="00DB4BF8" w:rsidRPr="00E5385F" w:rsidRDefault="00DB4BF8" w:rsidP="00E538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05C3A5" w14:textId="3AEAE442" w:rsidR="0027654D" w:rsidRPr="0007420C" w:rsidRDefault="0027654D" w:rsidP="0007420C">
      <w:pPr>
        <w:spacing w:after="160" w:line="259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9100736" w14:textId="3206DCD9" w:rsidR="009775EE" w:rsidRDefault="0080455D" w:rsidP="000742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типового этажа</w:t>
      </w:r>
    </w:p>
    <w:p w14:paraId="67858C3F" w14:textId="60438A05" w:rsidR="00B773AA" w:rsidRPr="0080455D" w:rsidRDefault="00B773AA" w:rsidP="000742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791"/>
      </w:tblGrid>
      <w:tr w:rsidR="0080455D" w:rsidRPr="0080455D" w14:paraId="297B54BF" w14:textId="77777777" w:rsidTr="001E025E">
        <w:tc>
          <w:tcPr>
            <w:tcW w:w="1129" w:type="dxa"/>
          </w:tcPr>
          <w:p w14:paraId="57ECD29A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4" w:type="dxa"/>
          </w:tcPr>
          <w:p w14:paraId="33584832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4791" w:type="dxa"/>
          </w:tcPr>
          <w:p w14:paraId="5CD66F5E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80455D" w:rsidRPr="0080455D" w14:paraId="4EF6EC84" w14:textId="77777777" w:rsidTr="001E025E">
        <w:tc>
          <w:tcPr>
            <w:tcW w:w="1129" w:type="dxa"/>
          </w:tcPr>
          <w:p w14:paraId="7B6EF6EE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6B03F69A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сооружения</w:t>
            </w:r>
          </w:p>
        </w:tc>
        <w:tc>
          <w:tcPr>
            <w:tcW w:w="4791" w:type="dxa"/>
          </w:tcPr>
          <w:p w14:paraId="121872C0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80455D" w:rsidRPr="0080455D" w14:paraId="177B58AE" w14:textId="77777777" w:rsidTr="001E025E">
        <w:tc>
          <w:tcPr>
            <w:tcW w:w="1129" w:type="dxa"/>
          </w:tcPr>
          <w:p w14:paraId="71DC69B4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2FD011DB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791" w:type="dxa"/>
          </w:tcPr>
          <w:p w14:paraId="5C49D4F3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0455D" w:rsidRPr="0080455D" w14:paraId="019DED7C" w14:textId="77777777" w:rsidTr="001E025E">
        <w:tc>
          <w:tcPr>
            <w:tcW w:w="1129" w:type="dxa"/>
          </w:tcPr>
          <w:p w14:paraId="7205BBFD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6109BC43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791" w:type="dxa"/>
          </w:tcPr>
          <w:p w14:paraId="4D885126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15 820,74</w:t>
            </w:r>
          </w:p>
        </w:tc>
      </w:tr>
      <w:tr w:rsidR="0080455D" w:rsidRPr="0080455D" w14:paraId="0692929D" w14:textId="77777777" w:rsidTr="001E025E">
        <w:tc>
          <w:tcPr>
            <w:tcW w:w="1129" w:type="dxa"/>
          </w:tcPr>
          <w:p w14:paraId="22AC56E3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488DF5B7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наружных стен и поэтажных перекрытий</w:t>
            </w:r>
          </w:p>
        </w:tc>
        <w:tc>
          <w:tcPr>
            <w:tcW w:w="4791" w:type="dxa"/>
          </w:tcPr>
          <w:p w14:paraId="09185C1E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наружных стен-многослойная теплоэффективная конструкция на гибких связях; Конструкция каркаса- монолитный железобетон</w:t>
            </w:r>
          </w:p>
        </w:tc>
      </w:tr>
      <w:tr w:rsidR="0080455D" w:rsidRPr="0080455D" w14:paraId="671C2623" w14:textId="77777777" w:rsidTr="001E025E">
        <w:tc>
          <w:tcPr>
            <w:tcW w:w="1129" w:type="dxa"/>
          </w:tcPr>
          <w:p w14:paraId="400F4EDA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2650D56B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энергоэффективности</w:t>
            </w:r>
          </w:p>
        </w:tc>
        <w:tc>
          <w:tcPr>
            <w:tcW w:w="4791" w:type="dxa"/>
          </w:tcPr>
          <w:p w14:paraId="061823A5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</w:tr>
      <w:tr w:rsidR="0080455D" w:rsidRPr="0080455D" w14:paraId="0448708B" w14:textId="77777777" w:rsidTr="001E025E">
        <w:tc>
          <w:tcPr>
            <w:tcW w:w="1129" w:type="dxa"/>
          </w:tcPr>
          <w:p w14:paraId="3DF00B92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14:paraId="3CF8A75F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Сейсмостойкость</w:t>
            </w:r>
          </w:p>
        </w:tc>
        <w:tc>
          <w:tcPr>
            <w:tcW w:w="4791" w:type="dxa"/>
          </w:tcPr>
          <w:p w14:paraId="2A39BE5B" w14:textId="77777777" w:rsidR="0080455D" w:rsidRPr="0080455D" w:rsidRDefault="0080455D" w:rsidP="0080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(баллов)</w:t>
            </w:r>
          </w:p>
        </w:tc>
      </w:tr>
    </w:tbl>
    <w:p w14:paraId="6A1242E9" w14:textId="77777777" w:rsidR="0080455D" w:rsidRPr="0080455D" w:rsidRDefault="0080455D" w:rsidP="00804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0455D" w:rsidRPr="0080455D" w14:paraId="7034BF1F" w14:textId="77777777" w:rsidTr="001E025E">
        <w:tc>
          <w:tcPr>
            <w:tcW w:w="4786" w:type="dxa"/>
          </w:tcPr>
          <w:p w14:paraId="599DCA3F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«Застройщик»: </w:t>
            </w:r>
          </w:p>
          <w:p w14:paraId="1564B86B" w14:textId="77777777" w:rsidR="0080455D" w:rsidRPr="0080455D" w:rsidRDefault="0080455D" w:rsidP="00804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39911" w14:textId="77777777" w:rsidR="0080455D" w:rsidRPr="0080455D" w:rsidRDefault="0080455D" w:rsidP="00804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5D">
              <w:rPr>
                <w:rFonts w:ascii="Times New Roman" w:hAnsi="Times New Roman"/>
                <w:b/>
                <w:sz w:val="24"/>
                <w:szCs w:val="24"/>
              </w:rPr>
              <w:t>ООО "Прогресс"</w:t>
            </w:r>
          </w:p>
          <w:p w14:paraId="1A12DE0D" w14:textId="77777777" w:rsidR="0015767D" w:rsidRPr="00942212" w:rsidRDefault="0015767D" w:rsidP="001576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Директор</w:t>
            </w:r>
          </w:p>
          <w:p w14:paraId="60DD5257" w14:textId="77777777" w:rsidR="0015767D" w:rsidRPr="00942212" w:rsidRDefault="0015767D" w:rsidP="001576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______________   /Черничкин А.Ю.</w:t>
            </w:r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/</w:t>
            </w:r>
          </w:p>
          <w:p w14:paraId="0747661E" w14:textId="60DD6C82" w:rsidR="0080455D" w:rsidRPr="0080455D" w:rsidRDefault="0080455D" w:rsidP="0080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253AAE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«Участник долевого строительства»: </w:t>
            </w:r>
          </w:p>
          <w:p w14:paraId="0448FE61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F53888E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42AAAE11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28E48D08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630330FD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5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</w:t>
            </w:r>
          </w:p>
          <w:p w14:paraId="0C7B45E3" w14:textId="77777777" w:rsidR="0080455D" w:rsidRPr="0080455D" w:rsidRDefault="0080455D" w:rsidP="008045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72820FE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Hlk531257469"/>
    </w:p>
    <w:p w14:paraId="59B528F9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0F6B3C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9A684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A057DC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46F4BA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585179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38B4B2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24A204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C01887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E39E32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31B14D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220B68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95A706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CA7F65" w14:textId="77777777" w:rsidR="00CA52D3" w:rsidRDefault="00CA52D3" w:rsidP="001576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59E934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F6CF9F" w14:textId="77777777" w:rsidR="00CA52D3" w:rsidRDefault="00CA52D3" w:rsidP="0007420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82242B" w14:textId="26543EB8" w:rsidR="0080455D" w:rsidRPr="003255CB" w:rsidRDefault="00DB4BF8" w:rsidP="00074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7071F2F3" w14:textId="77777777" w:rsidR="0015767D" w:rsidRPr="003255CB" w:rsidRDefault="0015767D" w:rsidP="0015767D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2A31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 20__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04D72F62" w14:textId="77777777" w:rsidR="00F21B4D" w:rsidRPr="003255CB" w:rsidRDefault="00F21B4D" w:rsidP="00F21B4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E416D03" w14:textId="77777777" w:rsidR="00F21B4D" w:rsidRPr="003255CB" w:rsidRDefault="00F21B4D" w:rsidP="00F21B4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Многоэтажного жилого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дома по ул.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Генерала Епишева</w:t>
      </w:r>
    </w:p>
    <w:p w14:paraId="3EFFDE96" w14:textId="77777777" w:rsidR="00F21B4D" w:rsidRPr="00FB0B1C" w:rsidRDefault="00F21B4D" w:rsidP="00F21B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Советском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районе гор. Астрахани</w:t>
      </w:r>
    </w:p>
    <w:p w14:paraId="6F99A139" w14:textId="2B6084AD" w:rsidR="00DB4BF8" w:rsidRDefault="00DB4BF8" w:rsidP="00F21B4D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6F23002" w14:textId="176DEFEA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АКТА НЕСООТВЕТСТВИЯ ОБЪЕКТА ДОЛЕВОГО СТРОИТЕЛЬСТВА</w:t>
      </w:r>
    </w:p>
    <w:p w14:paraId="6428820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1116DC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г. Астрахань                                                                                         «__» ____________ 201_г.</w:t>
      </w:r>
    </w:p>
    <w:p w14:paraId="14AD7BA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E6E9CE0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Общество с ограниченной ответственностью «Прогресс»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 w:rsidRPr="00942212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ru-RU"/>
        </w:rPr>
        <w:t>301901001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именуемое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«Застройщик»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в лице директора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Черничкина Андрея Юрьевича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действующего на основании Устава, </w:t>
      </w:r>
      <w:r w:rsidRPr="00942212">
        <w:rPr>
          <w:rFonts w:ascii="Times New Roman" w:eastAsiaTheme="minorHAnsi" w:hAnsi="Times New Roman" w:cstheme="minorBidi"/>
          <w:iCs/>
          <w:sz w:val="24"/>
          <w:szCs w:val="24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с одной стороны, и </w:t>
      </w:r>
    </w:p>
    <w:p w14:paraId="54851A79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14:paraId="1155751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именуемый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«Участник долевого строительства»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</w:t>
      </w:r>
      <w:r w:rsidRPr="00942212">
        <w:rPr>
          <w:rFonts w:ascii="Times New Roman" w:eastAsia="Times New Roman" w:hAnsi="Times New Roman" w:cstheme="minorBidi"/>
          <w:spacing w:val="8"/>
          <w:sz w:val="24"/>
          <w:szCs w:val="24"/>
          <w:lang w:eastAsia="ar-SA"/>
        </w:rPr>
        <w:t>с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 другой стороны, вместе именуемые Стороны,</w:t>
      </w:r>
    </w:p>
    <w:p w14:paraId="1678D03D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руководствуясь ч. 5 ст. 8 Федерального закона РФ от 30.12.2004г. № 214-ФЗ «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», п. 2.8. договора долевого участия от «__» _______ 201_г. № ___ заключили настоящий акт о нижеследующем:</w:t>
      </w:r>
    </w:p>
    <w:p w14:paraId="33D97D7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1. В соответствии с договором долевого участия от «__» ________ 201_г. № ____ Застройщик передал Участнику долевого строительства объект долевого строительства – квартира № ____/ нежилое помещение № ___ фактической площадью ___ кв. м.;</w:t>
      </w:r>
    </w:p>
    <w:p w14:paraId="39AE244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 xml:space="preserve">            (подчеркивается необходимое)</w:t>
      </w:r>
    </w:p>
    <w:p w14:paraId="68B1A109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2. В ходе приёмки объекта долевого строительства Участником долевого строительства выявлены недостатки:</w:t>
      </w:r>
    </w:p>
    <w:p w14:paraId="017BC4CB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04395027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25C4A8A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04880F9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2CB998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7CE3EB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E4943E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BBEE90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3. Мнение представителя Застройщика о выявленных недостатках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:</w:t>
      </w:r>
    </w:p>
    <w:p w14:paraId="55FFACC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C934CD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49F6CC8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1C12739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AE992C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DB04F6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FE3195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64F8F7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  <w:bookmarkEnd w:id="4"/>
    </w:p>
    <w:p w14:paraId="253FD446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bookmarkStart w:id="5" w:name="_Hlk531257729"/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>(согласие/ не согласие с заявленными недостатками с обоснованием)</w:t>
      </w:r>
    </w:p>
    <w:p w14:paraId="417C95DF" w14:textId="1943C62E" w:rsidR="00E47660" w:rsidRPr="00DB4BF8" w:rsidRDefault="00942212" w:rsidP="00DB4BF8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От Застройщика:                                                          От Участника долевого строительства</w:t>
      </w:r>
      <w:bookmarkEnd w:id="5"/>
    </w:p>
    <w:p w14:paraId="460D05BE" w14:textId="77777777" w:rsidR="0015767D" w:rsidRDefault="0015767D" w:rsidP="00804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E87F33" w14:textId="5E824139" w:rsidR="0080455D" w:rsidRPr="003255CB" w:rsidRDefault="00DB4BF8" w:rsidP="008045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14:paraId="7CA22249" w14:textId="77777777" w:rsidR="0015767D" w:rsidRPr="003255CB" w:rsidRDefault="0015767D" w:rsidP="0015767D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2A31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 20__</w:t>
      </w:r>
      <w:r w:rsidRPr="00325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64C1F573" w14:textId="768477BF" w:rsidR="00F21B4D" w:rsidRPr="003255CB" w:rsidRDefault="00F21B4D" w:rsidP="00CA52D3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7FF235B5" w14:textId="77777777" w:rsidR="00F21B4D" w:rsidRPr="003255CB" w:rsidRDefault="00F21B4D" w:rsidP="00F21B4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Многоэтажного жилого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дома по ул.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Генерала Епишева</w:t>
      </w:r>
    </w:p>
    <w:p w14:paraId="0A036767" w14:textId="77777777" w:rsidR="00F21B4D" w:rsidRPr="00FB0B1C" w:rsidRDefault="00F21B4D" w:rsidP="00F21B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Советском</w:t>
      </w:r>
      <w:r w:rsidRPr="003255CB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районе гор. Астрахани</w:t>
      </w:r>
    </w:p>
    <w:p w14:paraId="0AEE376D" w14:textId="790AF9CE" w:rsidR="00942212" w:rsidRPr="00942212" w:rsidRDefault="00942212" w:rsidP="00F21B4D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FD0F982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6" w:name="_Hlk531257777"/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Форма</w:t>
      </w:r>
    </w:p>
    <w:p w14:paraId="3F00D0CF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ЗАЯВЛЕНИЯ ОБ ИСПОЛНЕНИИ</w:t>
      </w:r>
    </w:p>
    <w:p w14:paraId="1D57744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ГАРАНТИЙНЫХ ОБЯЗАТЕЛЬСТВ</w:t>
      </w:r>
    </w:p>
    <w:p w14:paraId="3F14DB41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E2C121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г. Астрахань                                                                                         «__» ____________ 201_г.</w:t>
      </w:r>
    </w:p>
    <w:p w14:paraId="1BBE24F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89DDFB0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Между мной, ___________________________________________, и ООО «Прогресс» </w:t>
      </w:r>
    </w:p>
    <w:p w14:paraId="0B9B64B8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(Ф.И.О. участника долевого строительства)</w:t>
      </w:r>
    </w:p>
    <w:p w14:paraId="63738B0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заключен договор участия в долевом строительстве от «__» ___________ 20__г. № _____, согласно которому мне в собственность «__» _________ 20__г. передан объект долевого строительства - _______________________________________________________________.</w:t>
      </w:r>
    </w:p>
    <w:p w14:paraId="62A9A7D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           (наименование объекта долевого строительства, напр., квартира № ___)</w:t>
      </w:r>
    </w:p>
    <w:p w14:paraId="2198DF90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«__» ___________ 20__г. я обнаружил _______________________________________</w:t>
      </w:r>
    </w:p>
    <w:p w14:paraId="00C565D7" w14:textId="77777777" w:rsidR="00942212" w:rsidRPr="00942212" w:rsidRDefault="00942212" w:rsidP="00942212">
      <w:pPr>
        <w:spacing w:after="0" w:line="240" w:lineRule="auto"/>
        <w:rPr>
          <w:rFonts w:asciiTheme="minorHAnsi" w:eastAsiaTheme="minorHAnsi" w:hAnsiTheme="minorHAnsi" w:cstheme="minorBidi"/>
        </w:rPr>
      </w:pPr>
      <w:r w:rsidRPr="00942212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AA5F" w14:textId="77777777" w:rsidR="00942212" w:rsidRPr="00942212" w:rsidRDefault="00942212" w:rsidP="00942212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>(перечисляются недостатки)</w:t>
      </w:r>
    </w:p>
    <w:p w14:paraId="58F4BA01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В соответствии со ст. 7 Федерального закона РФ от 30.12.2004г. № 214-ФЗ «Об участии в долевом строительстве многоквартирных жилых домов и иных объектов недвижимости» прошу Вас осуществить осмотр объекта долевого строительства и выполнить восстановительные работы.</w:t>
      </w:r>
    </w:p>
    <w:p w14:paraId="3F90A63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B46940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4DA8D16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Заявитель:</w:t>
      </w:r>
    </w:p>
    <w:p w14:paraId="6075B9C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___________________________________________________/ ________________________/</w:t>
      </w:r>
    </w:p>
    <w:p w14:paraId="1F65CA7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942212">
        <w:rPr>
          <w:rFonts w:ascii="Times New Roman" w:eastAsiaTheme="minorHAnsi" w:hAnsi="Times New Roman" w:cstheme="minorBidi"/>
          <w:i/>
          <w:sz w:val="20"/>
          <w:szCs w:val="20"/>
        </w:rPr>
        <w:t xml:space="preserve">                                                                                                            (Ф.И.О., подпись)</w:t>
      </w:r>
    </w:p>
    <w:bookmarkEnd w:id="6"/>
    <w:p w14:paraId="1F14D44E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7D217A17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0855C8AF" w14:textId="77777777" w:rsidR="00942212" w:rsidRPr="00942212" w:rsidRDefault="00942212" w:rsidP="00942212">
      <w:pPr>
        <w:spacing w:after="120" w:line="360" w:lineRule="auto"/>
        <w:rPr>
          <w:rFonts w:ascii="Times New Roman" w:eastAsiaTheme="minorHAnsi" w:hAnsi="Times New Roman"/>
          <w:sz w:val="24"/>
          <w:szCs w:val="24"/>
        </w:rPr>
      </w:pPr>
    </w:p>
    <w:p w14:paraId="5E008CA8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620F3E1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938D954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F63625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487FFFD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42212" w:rsidRPr="00942212" w:rsidSect="0007420C">
      <w:footerReference w:type="default" r:id="rId11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238F" w14:textId="77777777" w:rsidR="00EE540A" w:rsidRDefault="00EE540A">
      <w:pPr>
        <w:spacing w:after="0" w:line="240" w:lineRule="auto"/>
      </w:pPr>
      <w:r>
        <w:separator/>
      </w:r>
    </w:p>
  </w:endnote>
  <w:endnote w:type="continuationSeparator" w:id="0">
    <w:p w14:paraId="0A504314" w14:textId="77777777" w:rsidR="00EE540A" w:rsidRDefault="00E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7C89" w14:textId="52E7CC66" w:rsidR="00E82748" w:rsidRDefault="00E82748">
    <w:pPr>
      <w:pStyle w:val="a9"/>
      <w:jc w:val="right"/>
    </w:pPr>
  </w:p>
  <w:p w14:paraId="2150490C" w14:textId="77777777" w:rsidR="00E82748" w:rsidRDefault="00E827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A3AA" w14:textId="77777777" w:rsidR="00EE540A" w:rsidRDefault="00EE540A">
      <w:pPr>
        <w:spacing w:after="0" w:line="240" w:lineRule="auto"/>
      </w:pPr>
      <w:r>
        <w:separator/>
      </w:r>
    </w:p>
  </w:footnote>
  <w:footnote w:type="continuationSeparator" w:id="0">
    <w:p w14:paraId="51BA300E" w14:textId="77777777" w:rsidR="00EE540A" w:rsidRDefault="00EE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 w15:restartNumberingAfterBreak="0">
    <w:nsid w:val="04317976"/>
    <w:multiLevelType w:val="hybridMultilevel"/>
    <w:tmpl w:val="3D705D0A"/>
    <w:lvl w:ilvl="0" w:tplc="6D1C23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B6722"/>
    <w:multiLevelType w:val="hybridMultilevel"/>
    <w:tmpl w:val="83A24A0E"/>
    <w:lvl w:ilvl="0" w:tplc="9BF8F9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9115D"/>
    <w:multiLevelType w:val="hybridMultilevel"/>
    <w:tmpl w:val="1136AF6A"/>
    <w:lvl w:ilvl="0" w:tplc="8F06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3DA"/>
    <w:multiLevelType w:val="hybridMultilevel"/>
    <w:tmpl w:val="7778D31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8E"/>
    <w:multiLevelType w:val="hybridMultilevel"/>
    <w:tmpl w:val="5A969386"/>
    <w:lvl w:ilvl="0" w:tplc="0D68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879"/>
    <w:multiLevelType w:val="hybridMultilevel"/>
    <w:tmpl w:val="835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A53"/>
    <w:multiLevelType w:val="multilevel"/>
    <w:tmpl w:val="CFD22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A6"/>
    <w:rsid w:val="00023D59"/>
    <w:rsid w:val="0007420C"/>
    <w:rsid w:val="000758B8"/>
    <w:rsid w:val="00085691"/>
    <w:rsid w:val="0015767D"/>
    <w:rsid w:val="00193EB7"/>
    <w:rsid w:val="001A3CE2"/>
    <w:rsid w:val="001A754F"/>
    <w:rsid w:val="001D1E4D"/>
    <w:rsid w:val="00241041"/>
    <w:rsid w:val="0027654D"/>
    <w:rsid w:val="00293715"/>
    <w:rsid w:val="00312196"/>
    <w:rsid w:val="003775AC"/>
    <w:rsid w:val="003840F7"/>
    <w:rsid w:val="00470BB8"/>
    <w:rsid w:val="00492744"/>
    <w:rsid w:val="004A2337"/>
    <w:rsid w:val="0052464E"/>
    <w:rsid w:val="00626FBF"/>
    <w:rsid w:val="006707D9"/>
    <w:rsid w:val="00674886"/>
    <w:rsid w:val="006F725C"/>
    <w:rsid w:val="00714DA2"/>
    <w:rsid w:val="00732E48"/>
    <w:rsid w:val="00733172"/>
    <w:rsid w:val="007370BE"/>
    <w:rsid w:val="0076006F"/>
    <w:rsid w:val="007964CF"/>
    <w:rsid w:val="0080455D"/>
    <w:rsid w:val="00804FEF"/>
    <w:rsid w:val="00811660"/>
    <w:rsid w:val="008B56BA"/>
    <w:rsid w:val="008C78D8"/>
    <w:rsid w:val="00942212"/>
    <w:rsid w:val="00966C94"/>
    <w:rsid w:val="009775EE"/>
    <w:rsid w:val="009830B4"/>
    <w:rsid w:val="00A07ADB"/>
    <w:rsid w:val="00A24D62"/>
    <w:rsid w:val="00A64D89"/>
    <w:rsid w:val="00A842A6"/>
    <w:rsid w:val="00AA3EEE"/>
    <w:rsid w:val="00B72460"/>
    <w:rsid w:val="00B75991"/>
    <w:rsid w:val="00B773AA"/>
    <w:rsid w:val="00C51D85"/>
    <w:rsid w:val="00C637DB"/>
    <w:rsid w:val="00C76361"/>
    <w:rsid w:val="00C82D3F"/>
    <w:rsid w:val="00C90AA1"/>
    <w:rsid w:val="00CA52D3"/>
    <w:rsid w:val="00CF54D0"/>
    <w:rsid w:val="00DB066E"/>
    <w:rsid w:val="00DB2775"/>
    <w:rsid w:val="00DB4BF8"/>
    <w:rsid w:val="00DE1F62"/>
    <w:rsid w:val="00E47660"/>
    <w:rsid w:val="00E5385F"/>
    <w:rsid w:val="00E56178"/>
    <w:rsid w:val="00E82748"/>
    <w:rsid w:val="00EC520F"/>
    <w:rsid w:val="00EE540A"/>
    <w:rsid w:val="00F21B4D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463C"/>
  <w15:chartTrackingRefBased/>
  <w15:docId w15:val="{946899A9-5EE3-4058-B655-D602DB1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D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82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3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3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2D3F"/>
    <w:pPr>
      <w:ind w:left="720"/>
      <w:contextualSpacing/>
    </w:pPr>
  </w:style>
  <w:style w:type="table" w:styleId="ac">
    <w:name w:val="Table Grid"/>
    <w:basedOn w:val="a1"/>
    <w:uiPriority w:val="59"/>
    <w:rsid w:val="00C8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C82D3F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2D3F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2D3F"/>
    <w:rPr>
      <w:color w:val="0000FF"/>
      <w:u w:val="single"/>
    </w:rPr>
  </w:style>
  <w:style w:type="paragraph" w:customStyle="1" w:styleId="ConsPlusNormal">
    <w:name w:val="ConsPlusNormal"/>
    <w:rsid w:val="00C82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82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2D3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2D3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2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82D3F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C82D3F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2D3F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942212"/>
  </w:style>
  <w:style w:type="table" w:customStyle="1" w:styleId="11">
    <w:name w:val="Сетка таблицы1"/>
    <w:basedOn w:val="a1"/>
    <w:next w:val="ac"/>
    <w:uiPriority w:val="59"/>
    <w:rsid w:val="008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D595CEA4EEC6448BB77A50F51D24CA91F1BFAD3504A4DCF7B0FE109F8CE199202DCE89C5404E6FOF4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4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Испусинова</dc:creator>
  <cp:keywords/>
  <dc:description/>
  <cp:lastModifiedBy>Румия Коржикова</cp:lastModifiedBy>
  <cp:revision>38</cp:revision>
  <cp:lastPrinted>2019-06-14T10:49:00Z</cp:lastPrinted>
  <dcterms:created xsi:type="dcterms:W3CDTF">2019-01-21T08:31:00Z</dcterms:created>
  <dcterms:modified xsi:type="dcterms:W3CDTF">2020-05-13T10:48:00Z</dcterms:modified>
</cp:coreProperties>
</file>